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052D1" w14:textId="77777777" w:rsidR="004F6CC5" w:rsidRPr="006D772D" w:rsidRDefault="004F6CC5" w:rsidP="005B3ED2">
      <w:pPr>
        <w:pStyle w:val="Heading2"/>
        <w:rPr>
          <w:rFonts w:eastAsia="Times New Roman"/>
        </w:rPr>
      </w:pPr>
      <w:r w:rsidRPr="006D772D">
        <w:rPr>
          <w:rFonts w:eastAsia="Times New Roman"/>
          <w:noProof/>
          <w:lang w:eastAsia="en-GB"/>
        </w:rPr>
        <w:drawing>
          <wp:inline distT="0" distB="0" distL="0" distR="0" wp14:anchorId="450BDD3C" wp14:editId="73332222">
            <wp:extent cx="1428750" cy="571500"/>
            <wp:effectExtent l="0" t="0" r="0" b="0"/>
            <wp:docPr id="41" name="Picture 41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5CC54" w14:textId="77777777" w:rsidR="004F6CC5" w:rsidRPr="006D772D" w:rsidRDefault="004F6CC5" w:rsidP="004F6CC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B3C9965" w14:textId="77777777" w:rsidR="004F6CC5" w:rsidRPr="006D772D" w:rsidRDefault="004F6CC5" w:rsidP="004F6CC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D772D">
        <w:rPr>
          <w:rFonts w:ascii="Arial" w:eastAsia="Times New Roman" w:hAnsi="Arial" w:cs="Arial"/>
          <w:b/>
          <w:sz w:val="24"/>
          <w:szCs w:val="24"/>
        </w:rPr>
        <w:t>Job Description</w:t>
      </w:r>
    </w:p>
    <w:p w14:paraId="4ED57A3A" w14:textId="77777777" w:rsidR="004F6CC5" w:rsidRPr="006D772D" w:rsidRDefault="004F6CC5" w:rsidP="004F6CC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4"/>
        <w:gridCol w:w="5392"/>
      </w:tblGrid>
      <w:tr w:rsidR="004F6CC5" w:rsidRPr="006D772D" w14:paraId="0B6DE459" w14:textId="77777777" w:rsidTr="00E6117C">
        <w:tc>
          <w:tcPr>
            <w:tcW w:w="2943" w:type="dxa"/>
          </w:tcPr>
          <w:p w14:paraId="6EBEE84C" w14:textId="77777777" w:rsidR="004F6CC5" w:rsidRPr="006D772D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D772D">
              <w:rPr>
                <w:rFonts w:ascii="Arial" w:eastAsia="Times New Roman" w:hAnsi="Arial" w:cs="Arial"/>
                <w:b/>
                <w:sz w:val="24"/>
                <w:szCs w:val="24"/>
              </w:rPr>
              <w:t>Job title:</w:t>
            </w:r>
          </w:p>
        </w:tc>
        <w:tc>
          <w:tcPr>
            <w:tcW w:w="5777" w:type="dxa"/>
          </w:tcPr>
          <w:p w14:paraId="2CE294A9" w14:textId="77777777" w:rsidR="004F6CC5" w:rsidRPr="006D772D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D772D">
              <w:rPr>
                <w:rFonts w:ascii="Arial" w:eastAsia="Times New Roman" w:hAnsi="Arial" w:cs="Arial"/>
                <w:b/>
                <w:sz w:val="24"/>
                <w:szCs w:val="24"/>
              </w:rPr>
              <w:t>Mail Services Assistant</w:t>
            </w:r>
          </w:p>
        </w:tc>
      </w:tr>
      <w:tr w:rsidR="004F6CC5" w:rsidRPr="006D772D" w14:paraId="60F7EEE5" w14:textId="77777777" w:rsidTr="00E6117C">
        <w:tc>
          <w:tcPr>
            <w:tcW w:w="2943" w:type="dxa"/>
          </w:tcPr>
          <w:p w14:paraId="11DDF2B7" w14:textId="77777777" w:rsidR="004F6CC5" w:rsidRPr="006D772D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D772D">
              <w:rPr>
                <w:rFonts w:ascii="Arial" w:eastAsia="Times New Roman" w:hAnsi="Arial" w:cs="Arial"/>
                <w:b/>
                <w:sz w:val="24"/>
                <w:szCs w:val="24"/>
              </w:rPr>
              <w:t>Department/School:</w:t>
            </w:r>
          </w:p>
        </w:tc>
        <w:tc>
          <w:tcPr>
            <w:tcW w:w="5777" w:type="dxa"/>
          </w:tcPr>
          <w:p w14:paraId="0AB51BCB" w14:textId="77777777" w:rsidR="004F6CC5" w:rsidRPr="006D772D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D772D">
              <w:rPr>
                <w:rFonts w:ascii="Arial" w:eastAsia="Times New Roman" w:hAnsi="Arial" w:cs="Arial"/>
                <w:b/>
                <w:sz w:val="24"/>
                <w:szCs w:val="24"/>
              </w:rPr>
              <w:t>Estates</w:t>
            </w:r>
          </w:p>
        </w:tc>
      </w:tr>
      <w:tr w:rsidR="004F6CC5" w:rsidRPr="006D772D" w14:paraId="0FCB3C8B" w14:textId="77777777" w:rsidTr="00E6117C">
        <w:tc>
          <w:tcPr>
            <w:tcW w:w="2943" w:type="dxa"/>
          </w:tcPr>
          <w:p w14:paraId="2294B138" w14:textId="77777777" w:rsidR="004F6CC5" w:rsidRPr="006D772D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D772D">
              <w:rPr>
                <w:rFonts w:ascii="Arial" w:eastAsia="Times New Roman" w:hAnsi="Arial" w:cs="Arial"/>
                <w:b/>
                <w:sz w:val="24"/>
                <w:szCs w:val="24"/>
              </w:rPr>
              <w:t>Grade:</w:t>
            </w:r>
          </w:p>
        </w:tc>
        <w:tc>
          <w:tcPr>
            <w:tcW w:w="5777" w:type="dxa"/>
          </w:tcPr>
          <w:p w14:paraId="3D5F65A5" w14:textId="77777777" w:rsidR="004F6CC5" w:rsidRPr="006D772D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D772D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  <w:tr w:rsidR="004F6CC5" w:rsidRPr="006D772D" w14:paraId="18EF5D35" w14:textId="77777777" w:rsidTr="00E6117C">
        <w:tc>
          <w:tcPr>
            <w:tcW w:w="2943" w:type="dxa"/>
          </w:tcPr>
          <w:p w14:paraId="02DE4C8F" w14:textId="77777777" w:rsidR="004F6CC5" w:rsidRPr="006D772D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D772D">
              <w:rPr>
                <w:rFonts w:ascii="Arial" w:eastAsia="Times New Roman" w:hAnsi="Arial" w:cs="Arial"/>
                <w:b/>
                <w:sz w:val="24"/>
                <w:szCs w:val="24"/>
              </w:rPr>
              <w:t>Location:</w:t>
            </w:r>
          </w:p>
        </w:tc>
        <w:tc>
          <w:tcPr>
            <w:tcW w:w="5777" w:type="dxa"/>
          </w:tcPr>
          <w:p w14:paraId="252BB5EF" w14:textId="77777777" w:rsidR="004F6CC5" w:rsidRPr="006D772D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D772D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University of Bath, </w:t>
            </w:r>
            <w:proofErr w:type="spellStart"/>
            <w:r w:rsidRPr="006D772D">
              <w:rPr>
                <w:rFonts w:ascii="Arial" w:eastAsia="Times New Roman" w:hAnsi="Arial" w:cs="Arial"/>
                <w:b/>
                <w:sz w:val="24"/>
                <w:szCs w:val="24"/>
              </w:rPr>
              <w:t>Claverton</w:t>
            </w:r>
            <w:proofErr w:type="spellEnd"/>
            <w:r w:rsidRPr="006D772D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Down Campus</w:t>
            </w:r>
          </w:p>
        </w:tc>
      </w:tr>
    </w:tbl>
    <w:p w14:paraId="31D77A65" w14:textId="77777777" w:rsidR="004F6CC5" w:rsidRPr="006D772D" w:rsidRDefault="004F6CC5" w:rsidP="004F6CC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4F6CC5" w:rsidRPr="006D772D" w14:paraId="55FDAB38" w14:textId="77777777" w:rsidTr="00E6117C">
        <w:tc>
          <w:tcPr>
            <w:tcW w:w="8720" w:type="dxa"/>
          </w:tcPr>
          <w:p w14:paraId="327F3AC0" w14:textId="77777777" w:rsidR="004F6CC5" w:rsidRPr="006D772D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D772D">
              <w:rPr>
                <w:rFonts w:ascii="Arial" w:eastAsia="Times New Roman" w:hAnsi="Arial" w:cs="Arial"/>
                <w:b/>
                <w:sz w:val="24"/>
                <w:szCs w:val="24"/>
              </w:rPr>
              <w:t>Job purpose</w:t>
            </w:r>
          </w:p>
        </w:tc>
      </w:tr>
      <w:tr w:rsidR="004F6CC5" w:rsidRPr="005B3ED2" w14:paraId="59B9ACC1" w14:textId="77777777" w:rsidTr="00E6117C">
        <w:tc>
          <w:tcPr>
            <w:tcW w:w="8720" w:type="dxa"/>
          </w:tcPr>
          <w:p w14:paraId="7F9E6A84" w14:textId="77777777" w:rsidR="004F6CC5" w:rsidRPr="006D772D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</w:rPr>
            </w:pPr>
          </w:p>
          <w:p w14:paraId="7B694EB9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The post holder is responsible to the Mail Services Team Supervisor</w:t>
            </w:r>
            <w:r w:rsidR="009706BC">
              <w:rPr>
                <w:rFonts w:ascii="Arial" w:eastAsia="Times New Roman" w:hAnsi="Arial" w:cs="Arial"/>
                <w:sz w:val="23"/>
                <w:szCs w:val="23"/>
              </w:rPr>
              <w:t>/Manager</w:t>
            </w:r>
            <w:r w:rsidRPr="005B3ED2">
              <w:rPr>
                <w:rFonts w:ascii="Arial" w:eastAsia="Times New Roman" w:hAnsi="Arial" w:cs="Arial"/>
                <w:sz w:val="23"/>
                <w:szCs w:val="23"/>
              </w:rPr>
              <w:t xml:space="preserve"> for the efficient processing, delivery and distribution of University and Student mail</w:t>
            </w:r>
            <w:r w:rsidR="009706BC">
              <w:rPr>
                <w:rFonts w:ascii="Arial" w:eastAsia="Times New Roman" w:hAnsi="Arial" w:cs="Arial"/>
                <w:sz w:val="23"/>
                <w:szCs w:val="23"/>
              </w:rPr>
              <w:t>/parcels</w:t>
            </w:r>
            <w:r w:rsidRPr="005B3ED2">
              <w:rPr>
                <w:rFonts w:ascii="Arial" w:eastAsia="Times New Roman" w:hAnsi="Arial" w:cs="Arial"/>
                <w:sz w:val="23"/>
                <w:szCs w:val="23"/>
              </w:rPr>
              <w:t xml:space="preserve">.  </w:t>
            </w:r>
          </w:p>
          <w:p w14:paraId="4954EA9F" w14:textId="77777777" w:rsidR="004F6CC5" w:rsidRPr="005B3ED2" w:rsidRDefault="004F6CC5" w:rsidP="008343BB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</w:rPr>
            </w:pPr>
          </w:p>
        </w:tc>
      </w:tr>
    </w:tbl>
    <w:p w14:paraId="43253D88" w14:textId="77777777" w:rsidR="004F6CC5" w:rsidRPr="005B3ED2" w:rsidRDefault="004F6CC5" w:rsidP="004F6CC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4F6CC5" w:rsidRPr="005B3ED2" w14:paraId="1E9811E8" w14:textId="77777777" w:rsidTr="00E6117C">
        <w:tc>
          <w:tcPr>
            <w:tcW w:w="8522" w:type="dxa"/>
          </w:tcPr>
          <w:p w14:paraId="06B666F2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Source and nature of management provided </w:t>
            </w:r>
          </w:p>
        </w:tc>
      </w:tr>
      <w:tr w:rsidR="004F6CC5" w:rsidRPr="005B3ED2" w14:paraId="7644D4E3" w14:textId="77777777" w:rsidTr="00E6117C">
        <w:tc>
          <w:tcPr>
            <w:tcW w:w="8522" w:type="dxa"/>
          </w:tcPr>
          <w:p w14:paraId="4AF3A967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i/>
                <w:sz w:val="23"/>
                <w:szCs w:val="23"/>
              </w:rPr>
            </w:pPr>
          </w:p>
          <w:p w14:paraId="00B6B022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The postholder reports to the Mail Services Team Supervisor.</w:t>
            </w:r>
          </w:p>
          <w:p w14:paraId="7B8FC869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  <w:p w14:paraId="1CBC1380" w14:textId="77777777" w:rsidR="004F6CC5" w:rsidRPr="005B3ED2" w:rsidRDefault="004F6CC5" w:rsidP="008D0BCA">
            <w:pPr>
              <w:spacing w:after="0" w:line="240" w:lineRule="auto"/>
              <w:rPr>
                <w:rFonts w:ascii="Arial" w:eastAsia="Times New Roman" w:hAnsi="Arial" w:cs="Arial"/>
                <w:i/>
                <w:sz w:val="23"/>
                <w:szCs w:val="23"/>
              </w:rPr>
            </w:pPr>
          </w:p>
        </w:tc>
      </w:tr>
    </w:tbl>
    <w:p w14:paraId="49A7FBEE" w14:textId="77777777" w:rsidR="004F6CC5" w:rsidRPr="005B3ED2" w:rsidRDefault="004F6CC5" w:rsidP="004F6CC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4F6CC5" w:rsidRPr="005B3ED2" w14:paraId="4CFF2898" w14:textId="77777777" w:rsidTr="00E6117C">
        <w:tc>
          <w:tcPr>
            <w:tcW w:w="8522" w:type="dxa"/>
          </w:tcPr>
          <w:p w14:paraId="4C78AFDA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t>Staff management responsibility</w:t>
            </w:r>
          </w:p>
        </w:tc>
      </w:tr>
      <w:tr w:rsidR="004F6CC5" w:rsidRPr="005B3ED2" w14:paraId="35C23969" w14:textId="77777777" w:rsidTr="00E6117C">
        <w:tc>
          <w:tcPr>
            <w:tcW w:w="8522" w:type="dxa"/>
          </w:tcPr>
          <w:p w14:paraId="73C5265C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</w:rPr>
            </w:pPr>
          </w:p>
          <w:p w14:paraId="6D5D7AC6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n/a</w:t>
            </w:r>
          </w:p>
          <w:p w14:paraId="363BF8BD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</w:rPr>
            </w:pPr>
          </w:p>
        </w:tc>
      </w:tr>
    </w:tbl>
    <w:p w14:paraId="7721474F" w14:textId="77777777" w:rsidR="004F6CC5" w:rsidRPr="005B3ED2" w:rsidRDefault="004F6CC5" w:rsidP="004F6CC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2B99D8E" w14:textId="77777777" w:rsidR="004F6CC5" w:rsidRPr="005B3ED2" w:rsidRDefault="004F6CC5" w:rsidP="004F6CC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4F6CC5" w:rsidRPr="005B3ED2" w14:paraId="28841875" w14:textId="77777777" w:rsidTr="00E6117C">
        <w:tc>
          <w:tcPr>
            <w:tcW w:w="8522" w:type="dxa"/>
          </w:tcPr>
          <w:p w14:paraId="35DE342B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Special conditions </w:t>
            </w:r>
          </w:p>
        </w:tc>
      </w:tr>
      <w:tr w:rsidR="004F6CC5" w:rsidRPr="005B3ED2" w14:paraId="07FDD43C" w14:textId="77777777" w:rsidTr="00E6117C">
        <w:tc>
          <w:tcPr>
            <w:tcW w:w="8522" w:type="dxa"/>
          </w:tcPr>
          <w:p w14:paraId="6EAB1B3D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</w:rPr>
            </w:pPr>
          </w:p>
          <w:p w14:paraId="3540F217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 xml:space="preserve">The post holder will be provided with, and expected to </w:t>
            </w:r>
            <w:proofErr w:type="gramStart"/>
            <w:r w:rsidRPr="005B3ED2">
              <w:rPr>
                <w:rFonts w:ascii="Arial" w:eastAsia="Times New Roman" w:hAnsi="Arial" w:cs="Arial"/>
                <w:sz w:val="23"/>
                <w:szCs w:val="23"/>
              </w:rPr>
              <w:t>wear at all times</w:t>
            </w:r>
            <w:proofErr w:type="gramEnd"/>
            <w:r w:rsidRPr="005B3ED2">
              <w:rPr>
                <w:rFonts w:ascii="Arial" w:eastAsia="Times New Roman" w:hAnsi="Arial" w:cs="Arial"/>
                <w:sz w:val="23"/>
                <w:szCs w:val="23"/>
              </w:rPr>
              <w:t>, corporate work wear, name badge plus all PPE appropriate to the tasks to be undertaken.</w:t>
            </w:r>
          </w:p>
          <w:p w14:paraId="17942ACF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  <w:p w14:paraId="2A3B017F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A driving licence will be a requirement of the job which must be compliant with the University’s insurance conditions.</w:t>
            </w:r>
          </w:p>
          <w:p w14:paraId="34B524C0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  <w:p w14:paraId="244FBBC2" w14:textId="1FA76FF3" w:rsidR="00F666C7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HOURS OF WORK: 36.5 hours per we</w:t>
            </w:r>
            <w:r w:rsidR="00F666C7">
              <w:rPr>
                <w:rFonts w:ascii="Arial" w:eastAsia="Times New Roman" w:hAnsi="Arial" w:cs="Arial"/>
                <w:sz w:val="23"/>
                <w:szCs w:val="23"/>
              </w:rPr>
              <w:t>ek falling between 08:00hrs -</w:t>
            </w: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18:45hrs</w:t>
            </w:r>
            <w:r w:rsidR="00F666C7">
              <w:rPr>
                <w:rFonts w:ascii="Arial" w:eastAsia="Times New Roman" w:hAnsi="Arial" w:cs="Arial"/>
                <w:sz w:val="23"/>
                <w:szCs w:val="23"/>
              </w:rPr>
              <w:t xml:space="preserve"> (Monday to Friday) &amp; 08:</w:t>
            </w:r>
            <w:r w:rsidR="00241948">
              <w:rPr>
                <w:rFonts w:ascii="Arial" w:eastAsia="Times New Roman" w:hAnsi="Arial" w:cs="Arial"/>
                <w:sz w:val="23"/>
                <w:szCs w:val="23"/>
              </w:rPr>
              <w:t>20</w:t>
            </w:r>
            <w:r w:rsidR="00F666C7">
              <w:rPr>
                <w:rFonts w:ascii="Arial" w:eastAsia="Times New Roman" w:hAnsi="Arial" w:cs="Arial"/>
                <w:sz w:val="23"/>
                <w:szCs w:val="23"/>
              </w:rPr>
              <w:t xml:space="preserve"> -12:30 (Saturdays)</w:t>
            </w:r>
            <w:r w:rsidRPr="005B3ED2">
              <w:rPr>
                <w:rFonts w:ascii="Arial" w:eastAsia="Times New Roman" w:hAnsi="Arial" w:cs="Arial"/>
                <w:sz w:val="23"/>
                <w:szCs w:val="23"/>
              </w:rPr>
              <w:t xml:space="preserve">. </w:t>
            </w:r>
          </w:p>
          <w:p w14:paraId="21E2CB6F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 xml:space="preserve">The post holder will be required to work 5 days out of 6 (Monday to Saturday). </w:t>
            </w:r>
            <w:r w:rsidRPr="005B3ED2">
              <w:rPr>
                <w:rFonts w:ascii="Arial" w:eastAsia="Times New Roman" w:hAnsi="Arial" w:cs="Arial"/>
                <w:sz w:val="23"/>
                <w:szCs w:val="23"/>
              </w:rPr>
              <w:br/>
              <w:t>The core working hours are specified in the postholders’ letter of appointment.</w:t>
            </w:r>
          </w:p>
          <w:p w14:paraId="14A31F85" w14:textId="68062C9A" w:rsidR="004F6CC5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  <w:p w14:paraId="3E34989A" w14:textId="68FE630D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hAnsi="Arial" w:cs="Arial"/>
                <w:sz w:val="23"/>
              </w:rPr>
              <w:t xml:space="preserve">The postholder will be based in either the </w:t>
            </w:r>
            <w:r w:rsidR="00241948">
              <w:rPr>
                <w:rFonts w:ascii="Arial" w:hAnsi="Arial" w:cs="Arial"/>
                <w:sz w:val="23"/>
              </w:rPr>
              <w:t xml:space="preserve">Departmental </w:t>
            </w:r>
            <w:r w:rsidRPr="005B3ED2">
              <w:rPr>
                <w:rFonts w:ascii="Arial" w:hAnsi="Arial" w:cs="Arial"/>
                <w:sz w:val="23"/>
              </w:rPr>
              <w:t xml:space="preserve">Mail Room or the </w:t>
            </w:r>
            <w:r w:rsidR="00241948">
              <w:rPr>
                <w:rFonts w:ascii="Arial" w:hAnsi="Arial" w:cs="Arial"/>
                <w:sz w:val="23"/>
              </w:rPr>
              <w:t>Student</w:t>
            </w:r>
            <w:r w:rsidRPr="005B3ED2">
              <w:rPr>
                <w:rFonts w:ascii="Arial" w:hAnsi="Arial" w:cs="Arial"/>
                <w:sz w:val="23"/>
              </w:rPr>
              <w:t xml:space="preserve"> Parcel </w:t>
            </w:r>
            <w:r w:rsidR="00241948">
              <w:rPr>
                <w:rFonts w:ascii="Arial" w:hAnsi="Arial" w:cs="Arial"/>
                <w:sz w:val="23"/>
              </w:rPr>
              <w:t>Office</w:t>
            </w:r>
            <w:r w:rsidRPr="005B3ED2">
              <w:rPr>
                <w:rFonts w:ascii="Arial" w:hAnsi="Arial" w:cs="Arial"/>
                <w:sz w:val="23"/>
              </w:rPr>
              <w:t>, and all postholders should note that they could be requested to change work area at any time.</w:t>
            </w:r>
          </w:p>
          <w:p w14:paraId="02CF12D5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D122269" w14:textId="51240092" w:rsidR="004F6CC5" w:rsidRPr="005B3ED2" w:rsidRDefault="004F6CC5" w:rsidP="00E6117C">
            <w:pPr>
              <w:spacing w:after="0" w:line="240" w:lineRule="auto"/>
              <w:ind w:right="-35"/>
              <w:jc w:val="both"/>
              <w:rPr>
                <w:rFonts w:ascii="Arial" w:eastAsia="Times New Roman" w:hAnsi="Arial" w:cs="Arial"/>
                <w:sz w:val="23"/>
                <w:szCs w:val="23"/>
                <w:lang w:val="en-US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There is an expectation that the post holder will be available to undertake additional hours (with notice</w:t>
            </w:r>
            <w:r w:rsidR="00F666C7">
              <w:rPr>
                <w:rFonts w:ascii="Arial" w:eastAsia="Times New Roman" w:hAnsi="Arial" w:cs="Arial"/>
                <w:sz w:val="23"/>
                <w:szCs w:val="23"/>
              </w:rPr>
              <w:t xml:space="preserve">) to cover </w:t>
            </w:r>
            <w:r w:rsidR="008343BB">
              <w:rPr>
                <w:rFonts w:ascii="Arial" w:eastAsia="Times New Roman" w:hAnsi="Arial" w:cs="Arial"/>
                <w:sz w:val="23"/>
                <w:szCs w:val="23"/>
              </w:rPr>
              <w:t>periods of increased Post/Parcel Volume</w:t>
            </w:r>
            <w:r w:rsidRPr="005B3ED2">
              <w:rPr>
                <w:rFonts w:ascii="Arial" w:eastAsia="Times New Roman" w:hAnsi="Arial" w:cs="Arial"/>
                <w:sz w:val="23"/>
                <w:szCs w:val="23"/>
              </w:rPr>
              <w:t xml:space="preserve"> for which an overtime payment or </w:t>
            </w:r>
            <w:r w:rsidR="00207648">
              <w:rPr>
                <w:rFonts w:ascii="Arial" w:eastAsia="Times New Roman" w:hAnsi="Arial" w:cs="Arial"/>
                <w:sz w:val="23"/>
                <w:szCs w:val="23"/>
              </w:rPr>
              <w:t xml:space="preserve">Time of in </w:t>
            </w: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lieu time allowance will be made.</w:t>
            </w:r>
            <w:r w:rsidRPr="005B3ED2">
              <w:rPr>
                <w:rFonts w:ascii="Arial" w:eastAsia="Times New Roman" w:hAnsi="Arial" w:cs="Arial"/>
                <w:sz w:val="23"/>
                <w:szCs w:val="23"/>
                <w:lang w:val="en-US"/>
              </w:rPr>
              <w:t xml:space="preserve"> </w:t>
            </w:r>
          </w:p>
          <w:p w14:paraId="1BBEF65B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2FC3A6BD" w14:textId="77777777" w:rsidR="004F6CC5" w:rsidRPr="005B3ED2" w:rsidRDefault="004F6CC5" w:rsidP="004F6CC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FE06930" w14:textId="77777777" w:rsidR="004F6CC5" w:rsidRPr="005B3ED2" w:rsidRDefault="004F6CC5" w:rsidP="004F6CC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7813"/>
      </w:tblGrid>
      <w:tr w:rsidR="004F6CC5" w:rsidRPr="005B3ED2" w14:paraId="5B7BAEB4" w14:textId="77777777" w:rsidTr="008343BB">
        <w:tc>
          <w:tcPr>
            <w:tcW w:w="8296" w:type="dxa"/>
            <w:gridSpan w:val="2"/>
          </w:tcPr>
          <w:p w14:paraId="5F30500B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Main duties and responsibilities </w:t>
            </w:r>
          </w:p>
        </w:tc>
      </w:tr>
      <w:tr w:rsidR="004F6CC5" w:rsidRPr="005B3ED2" w14:paraId="27AE7270" w14:textId="77777777" w:rsidTr="008343BB">
        <w:tc>
          <w:tcPr>
            <w:tcW w:w="483" w:type="dxa"/>
          </w:tcPr>
          <w:p w14:paraId="32EA2122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7813" w:type="dxa"/>
          </w:tcPr>
          <w:p w14:paraId="5B05E4D9" w14:textId="794821A1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 xml:space="preserve">Responsible for sorting, processing and distribution of all incoming mail and parcels, including delivery to </w:t>
            </w:r>
            <w:r w:rsidR="00E6117C">
              <w:rPr>
                <w:rFonts w:ascii="Arial" w:eastAsia="Times New Roman" w:hAnsi="Arial" w:cs="Arial"/>
                <w:sz w:val="23"/>
                <w:szCs w:val="23"/>
              </w:rPr>
              <w:t xml:space="preserve">Student </w:t>
            </w:r>
            <w:r w:rsidR="00FC13E2">
              <w:rPr>
                <w:rFonts w:ascii="Arial" w:eastAsia="Times New Roman" w:hAnsi="Arial" w:cs="Arial"/>
                <w:sz w:val="23"/>
                <w:szCs w:val="23"/>
              </w:rPr>
              <w:t>Mailboxes</w:t>
            </w:r>
            <w:r w:rsidR="00E6117C">
              <w:rPr>
                <w:rFonts w:ascii="Arial" w:eastAsia="Times New Roman" w:hAnsi="Arial" w:cs="Arial"/>
                <w:sz w:val="23"/>
                <w:szCs w:val="23"/>
              </w:rPr>
              <w:t>, Student &amp; Departmental</w:t>
            </w:r>
            <w:r w:rsidRPr="005B3ED2">
              <w:rPr>
                <w:rFonts w:ascii="Arial" w:eastAsia="Times New Roman" w:hAnsi="Arial" w:cs="Arial"/>
                <w:sz w:val="23"/>
                <w:szCs w:val="23"/>
              </w:rPr>
              <w:t xml:space="preserve"> buildings, on and off campus, and issuing of parcels to students through a customer focused counter service.</w:t>
            </w:r>
          </w:p>
          <w:p w14:paraId="0C294E53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</w:p>
        </w:tc>
      </w:tr>
      <w:tr w:rsidR="004F6CC5" w:rsidRPr="005B3ED2" w14:paraId="59049EB7" w14:textId="77777777" w:rsidTr="008343BB">
        <w:tc>
          <w:tcPr>
            <w:tcW w:w="483" w:type="dxa"/>
          </w:tcPr>
          <w:p w14:paraId="6A68F393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7813" w:type="dxa"/>
          </w:tcPr>
          <w:p w14:paraId="575533C7" w14:textId="77777777" w:rsidR="004F6CC5" w:rsidRPr="005B3ED2" w:rsidRDefault="004F6CC5" w:rsidP="00E611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 xml:space="preserve">Provision of a regular internal mail collection </w:t>
            </w:r>
            <w:r w:rsidR="00BB1A7D">
              <w:rPr>
                <w:rFonts w:ascii="Arial" w:eastAsia="Times New Roman" w:hAnsi="Arial" w:cs="Arial"/>
                <w:sz w:val="23"/>
                <w:szCs w:val="23"/>
              </w:rPr>
              <w:t>(On &amp; off campus) as per the Service Level Document (SLD</w:t>
            </w: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).</w:t>
            </w:r>
          </w:p>
          <w:p w14:paraId="7AB05047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4F6CC5" w:rsidRPr="005B3ED2" w14:paraId="41D43E4A" w14:textId="77777777" w:rsidTr="008343BB">
        <w:tc>
          <w:tcPr>
            <w:tcW w:w="483" w:type="dxa"/>
          </w:tcPr>
          <w:p w14:paraId="2149B41D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7813" w:type="dxa"/>
          </w:tcPr>
          <w:p w14:paraId="238F8A03" w14:textId="6D41238A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Responsible for c</w:t>
            </w:r>
            <w:r w:rsidR="000A7298">
              <w:rPr>
                <w:rFonts w:ascii="Arial" w:eastAsia="Times New Roman" w:hAnsi="Arial" w:cs="Arial"/>
                <w:sz w:val="23"/>
                <w:szCs w:val="23"/>
              </w:rPr>
              <w:t>omputerised recording of parcels/Royal Mail Special Delivery &amp; Signed for products on dedicated software</w:t>
            </w:r>
            <w:r w:rsidRPr="005B3ED2">
              <w:rPr>
                <w:rFonts w:ascii="Arial" w:eastAsia="Times New Roman" w:hAnsi="Arial" w:cs="Arial"/>
                <w:sz w:val="23"/>
                <w:szCs w:val="23"/>
              </w:rPr>
              <w:t xml:space="preserve"> and </w:t>
            </w:r>
            <w:r w:rsidR="000A7298">
              <w:rPr>
                <w:rFonts w:ascii="Arial" w:eastAsia="Times New Roman" w:hAnsi="Arial" w:cs="Arial"/>
                <w:sz w:val="23"/>
                <w:szCs w:val="23"/>
              </w:rPr>
              <w:t>notification by e-mail</w:t>
            </w:r>
            <w:r w:rsidRPr="005B3ED2">
              <w:rPr>
                <w:rFonts w:ascii="Arial" w:eastAsia="Times New Roman" w:hAnsi="Arial" w:cs="Arial"/>
                <w:sz w:val="23"/>
                <w:szCs w:val="23"/>
              </w:rPr>
              <w:t xml:space="preserve"> to students</w:t>
            </w:r>
            <w:r w:rsidR="008343BB">
              <w:rPr>
                <w:rFonts w:ascii="Arial" w:eastAsia="Times New Roman" w:hAnsi="Arial" w:cs="Arial"/>
                <w:sz w:val="23"/>
                <w:szCs w:val="23"/>
              </w:rPr>
              <w:t xml:space="preserve">, </w:t>
            </w: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item</w:t>
            </w:r>
            <w:r w:rsidR="00207648">
              <w:rPr>
                <w:rFonts w:ascii="Arial" w:eastAsia="Times New Roman" w:hAnsi="Arial" w:cs="Arial"/>
                <w:sz w:val="23"/>
                <w:szCs w:val="23"/>
              </w:rPr>
              <w:t>s available for</w:t>
            </w:r>
            <w:r w:rsidRPr="005B3ED2">
              <w:rPr>
                <w:rFonts w:ascii="Arial" w:eastAsia="Times New Roman" w:hAnsi="Arial" w:cs="Arial"/>
                <w:sz w:val="23"/>
                <w:szCs w:val="23"/>
              </w:rPr>
              <w:t xml:space="preserve"> collection.</w:t>
            </w:r>
          </w:p>
          <w:p w14:paraId="54AE67E2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</w:p>
        </w:tc>
      </w:tr>
      <w:tr w:rsidR="004F6CC5" w:rsidRPr="005B3ED2" w14:paraId="1A86DE23" w14:textId="77777777" w:rsidTr="008343BB">
        <w:tc>
          <w:tcPr>
            <w:tcW w:w="483" w:type="dxa"/>
          </w:tcPr>
          <w:p w14:paraId="06667A06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7813" w:type="dxa"/>
          </w:tcPr>
          <w:p w14:paraId="2463E331" w14:textId="77777777" w:rsidR="004F6CC5" w:rsidRPr="005B3ED2" w:rsidRDefault="004F6CC5" w:rsidP="00E611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Collection, sorting and franking of outgoing mail and ensuring its readiness for collection by the Royal Mail.</w:t>
            </w:r>
          </w:p>
          <w:p w14:paraId="270F8C52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4F6CC5" w:rsidRPr="005B3ED2" w14:paraId="632CBA32" w14:textId="77777777" w:rsidTr="008343BB">
        <w:tc>
          <w:tcPr>
            <w:tcW w:w="483" w:type="dxa"/>
          </w:tcPr>
          <w:p w14:paraId="4304AEF8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7813" w:type="dxa"/>
          </w:tcPr>
          <w:p w14:paraId="25B93A29" w14:textId="77777777" w:rsidR="004F6CC5" w:rsidRPr="005B3ED2" w:rsidRDefault="00EC6495" w:rsidP="00E611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Receive &amp; Deliver</w:t>
            </w:r>
            <w:r w:rsidR="004F6CC5" w:rsidRPr="005B3ED2"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  <w:r>
              <w:rPr>
                <w:rFonts w:ascii="Arial" w:eastAsia="Times New Roman" w:hAnsi="Arial" w:cs="Arial"/>
                <w:sz w:val="23"/>
                <w:szCs w:val="23"/>
              </w:rPr>
              <w:t>various tracked and confirmed delivery items from the Royal Mail/Parcel Force and Couriers. Process and make available for collection various tracked and confirmed delivery items for Royal Mail/Parcel Force and Couriers.</w:t>
            </w:r>
          </w:p>
          <w:p w14:paraId="4DF8F71C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</w:p>
        </w:tc>
      </w:tr>
      <w:tr w:rsidR="004F6CC5" w:rsidRPr="005B3ED2" w14:paraId="5865210C" w14:textId="77777777" w:rsidTr="008343BB">
        <w:tc>
          <w:tcPr>
            <w:tcW w:w="483" w:type="dxa"/>
          </w:tcPr>
          <w:p w14:paraId="45F005E0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7813" w:type="dxa"/>
          </w:tcPr>
          <w:p w14:paraId="241E49EE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0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Ensuring student mailboxes in residences and nominated mail collection locations are</w:t>
            </w:r>
            <w:r w:rsidRPr="005B3ED2">
              <w:rPr>
                <w:rFonts w:ascii="Arial" w:eastAsia="Times New Roman" w:hAnsi="Arial" w:cs="Arial"/>
                <w:sz w:val="23"/>
                <w:szCs w:val="20"/>
              </w:rPr>
              <w:t xml:space="preserve"> free from overloading during term time and cleared after the residency term has ceased.</w:t>
            </w:r>
          </w:p>
          <w:p w14:paraId="3906E3FD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4F6CC5" w:rsidRPr="005B3ED2" w14:paraId="5C1BF5E2" w14:textId="77777777" w:rsidTr="008343BB">
        <w:tc>
          <w:tcPr>
            <w:tcW w:w="483" w:type="dxa"/>
          </w:tcPr>
          <w:p w14:paraId="3AB1B5C8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7813" w:type="dxa"/>
          </w:tcPr>
          <w:p w14:paraId="4E978D20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 xml:space="preserve">Reconcile unidentified or incorrectly addressed </w:t>
            </w:r>
            <w:r w:rsidR="00207648">
              <w:rPr>
                <w:rFonts w:ascii="Arial" w:eastAsia="Times New Roman" w:hAnsi="Arial" w:cs="Arial"/>
                <w:sz w:val="23"/>
                <w:szCs w:val="23"/>
              </w:rPr>
              <w:t>mail/parcels</w:t>
            </w:r>
            <w:r w:rsidRPr="005B3ED2">
              <w:rPr>
                <w:rFonts w:ascii="Arial" w:eastAsia="Times New Roman" w:hAnsi="Arial" w:cs="Arial"/>
                <w:sz w:val="23"/>
                <w:szCs w:val="23"/>
              </w:rPr>
              <w:t xml:space="preserve">, and redirect </w:t>
            </w:r>
            <w:r w:rsidR="00EC6495">
              <w:rPr>
                <w:rFonts w:ascii="Arial" w:eastAsia="Times New Roman" w:hAnsi="Arial" w:cs="Arial"/>
                <w:sz w:val="23"/>
                <w:szCs w:val="23"/>
              </w:rPr>
              <w:t xml:space="preserve">(internally) </w:t>
            </w: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whe</w:t>
            </w:r>
            <w:r w:rsidR="00207648">
              <w:rPr>
                <w:rFonts w:ascii="Arial" w:eastAsia="Times New Roman" w:hAnsi="Arial" w:cs="Arial"/>
                <w:sz w:val="23"/>
                <w:szCs w:val="23"/>
              </w:rPr>
              <w:t>re</w:t>
            </w:r>
            <w:r w:rsidRPr="005B3ED2">
              <w:rPr>
                <w:rFonts w:ascii="Arial" w:eastAsia="Times New Roman" w:hAnsi="Arial" w:cs="Arial"/>
                <w:sz w:val="23"/>
                <w:szCs w:val="23"/>
              </w:rPr>
              <w:t xml:space="preserve"> appropriate.</w:t>
            </w:r>
          </w:p>
          <w:p w14:paraId="270DEBCE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</w:p>
        </w:tc>
      </w:tr>
      <w:tr w:rsidR="004F6CC5" w:rsidRPr="005B3ED2" w14:paraId="778ED284" w14:textId="77777777" w:rsidTr="008343BB">
        <w:tc>
          <w:tcPr>
            <w:tcW w:w="483" w:type="dxa"/>
          </w:tcPr>
          <w:p w14:paraId="37B4B3D9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7813" w:type="dxa"/>
          </w:tcPr>
          <w:p w14:paraId="2A645005" w14:textId="45208BA0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Ensure items received damaged are identified as such</w:t>
            </w:r>
            <w:r w:rsidR="008343BB">
              <w:rPr>
                <w:rFonts w:ascii="Arial" w:eastAsia="Times New Roman" w:hAnsi="Arial" w:cs="Arial"/>
                <w:sz w:val="23"/>
                <w:szCs w:val="23"/>
              </w:rPr>
              <w:t>.</w:t>
            </w:r>
          </w:p>
          <w:p w14:paraId="655E8E88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4F6CC5" w:rsidRPr="005B3ED2" w14:paraId="4072334C" w14:textId="77777777" w:rsidTr="008343BB">
        <w:tc>
          <w:tcPr>
            <w:tcW w:w="483" w:type="dxa"/>
          </w:tcPr>
          <w:p w14:paraId="3D2F0D5C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7813" w:type="dxa"/>
          </w:tcPr>
          <w:p w14:paraId="5120628E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To respond appropriately and resolve staff and student enquiries by e-mail, telephone or face-to-face.</w:t>
            </w:r>
          </w:p>
          <w:p w14:paraId="6271BD26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</w:p>
        </w:tc>
      </w:tr>
      <w:tr w:rsidR="004F6CC5" w:rsidRPr="005B3ED2" w14:paraId="189367B6" w14:textId="77777777" w:rsidTr="008343BB">
        <w:tc>
          <w:tcPr>
            <w:tcW w:w="483" w:type="dxa"/>
          </w:tcPr>
          <w:p w14:paraId="7826B1F0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7813" w:type="dxa"/>
          </w:tcPr>
          <w:p w14:paraId="7F854164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Ensure that all unde</w:t>
            </w:r>
            <w:r w:rsidR="00207648">
              <w:rPr>
                <w:rFonts w:ascii="Arial" w:eastAsia="Times New Roman" w:hAnsi="Arial" w:cs="Arial"/>
                <w:sz w:val="23"/>
                <w:szCs w:val="23"/>
              </w:rPr>
              <w:t>liverable and unreturnable mail/</w:t>
            </w: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parcels are identified and segregated.</w:t>
            </w:r>
          </w:p>
          <w:p w14:paraId="362A8740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4F6CC5" w:rsidRPr="005B3ED2" w14:paraId="33250A1C" w14:textId="77777777" w:rsidTr="008343BB">
        <w:tc>
          <w:tcPr>
            <w:tcW w:w="483" w:type="dxa"/>
          </w:tcPr>
          <w:p w14:paraId="69FE7334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7813" w:type="dxa"/>
          </w:tcPr>
          <w:p w14:paraId="619673AC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Undertake appropriate training regarding the driving of University of Bath vehicles.</w:t>
            </w:r>
          </w:p>
          <w:p w14:paraId="63E068E5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4F6CC5" w:rsidRPr="005B3ED2" w14:paraId="5DCA0DE1" w14:textId="77777777" w:rsidTr="008343BB">
        <w:tc>
          <w:tcPr>
            <w:tcW w:w="483" w:type="dxa"/>
          </w:tcPr>
          <w:p w14:paraId="2F01A3BF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7813" w:type="dxa"/>
          </w:tcPr>
          <w:p w14:paraId="6CF3AC7A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 xml:space="preserve">To update and maintain appropriate log sheets when using University of Bath vehicles. </w:t>
            </w:r>
          </w:p>
          <w:p w14:paraId="5B2CB935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4F6CC5" w:rsidRPr="005B3ED2" w14:paraId="0AE2D631" w14:textId="77777777" w:rsidTr="008343BB">
        <w:tc>
          <w:tcPr>
            <w:tcW w:w="483" w:type="dxa"/>
          </w:tcPr>
          <w:p w14:paraId="2B835299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7813" w:type="dxa"/>
          </w:tcPr>
          <w:p w14:paraId="68047399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Provide support within either the mail room or parcel room when required to cover holidays or staff shortages.</w:t>
            </w:r>
          </w:p>
          <w:p w14:paraId="0DD3A162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4F6CC5" w:rsidRPr="005B3ED2" w14:paraId="76D813B0" w14:textId="77777777" w:rsidTr="008343BB">
        <w:tc>
          <w:tcPr>
            <w:tcW w:w="483" w:type="dxa"/>
          </w:tcPr>
          <w:p w14:paraId="1AD197DF" w14:textId="71ABD86A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  <w:r w:rsidR="008343BB">
              <w:rPr>
                <w:rFonts w:ascii="Arial" w:eastAsia="Times New Roman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7813" w:type="dxa"/>
          </w:tcPr>
          <w:p w14:paraId="75BC15CF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 xml:space="preserve">Ensuring safety in the workplace and in this respect ensure compliance with all instructions relating to the use and storage of mail, </w:t>
            </w:r>
            <w:proofErr w:type="gramStart"/>
            <w:r w:rsidRPr="005B3ED2">
              <w:rPr>
                <w:rFonts w:ascii="Arial" w:eastAsia="Times New Roman" w:hAnsi="Arial" w:cs="Arial"/>
                <w:sz w:val="23"/>
                <w:szCs w:val="23"/>
              </w:rPr>
              <w:t>parcels</w:t>
            </w:r>
            <w:proofErr w:type="gramEnd"/>
            <w:r w:rsidRPr="005B3ED2">
              <w:rPr>
                <w:rFonts w:ascii="Arial" w:eastAsia="Times New Roman" w:hAnsi="Arial" w:cs="Arial"/>
                <w:sz w:val="23"/>
                <w:szCs w:val="23"/>
              </w:rPr>
              <w:t xml:space="preserve"> and equipment.</w:t>
            </w:r>
          </w:p>
          <w:p w14:paraId="4B9D9132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4F6CC5" w:rsidRPr="005B3ED2" w14:paraId="3905839F" w14:textId="77777777" w:rsidTr="008343BB">
        <w:tc>
          <w:tcPr>
            <w:tcW w:w="483" w:type="dxa"/>
          </w:tcPr>
          <w:p w14:paraId="5A782FB0" w14:textId="05AABD74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  <w:r w:rsidR="008343BB">
              <w:rPr>
                <w:rFonts w:ascii="Arial" w:eastAsia="Times New Roman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7813" w:type="dxa"/>
          </w:tcPr>
          <w:p w14:paraId="4FCA4A61" w14:textId="4ABD620B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0"/>
              </w:rPr>
            </w:pPr>
            <w:r w:rsidRPr="005B3ED2">
              <w:rPr>
                <w:rFonts w:ascii="Arial" w:eastAsia="Times New Roman" w:hAnsi="Arial" w:cs="Arial"/>
                <w:sz w:val="23"/>
                <w:szCs w:val="20"/>
              </w:rPr>
              <w:t>Comply with the Department of Estates ISO9001 procedures.</w:t>
            </w:r>
          </w:p>
          <w:p w14:paraId="1E94441B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4F6CC5" w:rsidRPr="005B3ED2" w14:paraId="69C132E2" w14:textId="77777777" w:rsidTr="008343BB">
        <w:tc>
          <w:tcPr>
            <w:tcW w:w="483" w:type="dxa"/>
          </w:tcPr>
          <w:p w14:paraId="23972D00" w14:textId="6EF5AE82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1</w:t>
            </w:r>
            <w:r w:rsidR="008343BB">
              <w:rPr>
                <w:rFonts w:ascii="Arial" w:eastAsia="Times New Roman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7813" w:type="dxa"/>
          </w:tcPr>
          <w:p w14:paraId="79A6225A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Health and safety in the area under the post holder’s control on a day-to-day basis, ensuring as far as is reasonably practicable, their familiarity with all relevant Health and Safety legislation and recommendations and that these are observed within their areas of responsibility.</w:t>
            </w:r>
          </w:p>
          <w:p w14:paraId="7580D03A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4F6CC5" w:rsidRPr="005B3ED2" w14:paraId="1EC88C34" w14:textId="77777777" w:rsidTr="008343BB">
        <w:tc>
          <w:tcPr>
            <w:tcW w:w="483" w:type="dxa"/>
          </w:tcPr>
          <w:p w14:paraId="33CA0502" w14:textId="198D9CF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  <w:r w:rsidR="008343BB">
              <w:rPr>
                <w:rFonts w:ascii="Arial" w:eastAsia="Times New Roman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7813" w:type="dxa"/>
          </w:tcPr>
          <w:p w14:paraId="682EEFB2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Reporting all accidents and incidents promptly.</w:t>
            </w:r>
          </w:p>
          <w:p w14:paraId="6BAE74ED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4F6CC5" w:rsidRPr="005B3ED2" w14:paraId="30613530" w14:textId="77777777" w:rsidTr="008343BB">
        <w:tc>
          <w:tcPr>
            <w:tcW w:w="483" w:type="dxa"/>
          </w:tcPr>
          <w:p w14:paraId="0EB77425" w14:textId="5F44C76E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  <w:r w:rsidR="008343BB">
              <w:rPr>
                <w:rFonts w:ascii="Arial" w:eastAsia="Times New Roman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7813" w:type="dxa"/>
          </w:tcPr>
          <w:p w14:paraId="2EEF6D55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Providing support and cover for delivery, storage and distribution of supplies when required.</w:t>
            </w:r>
          </w:p>
          <w:p w14:paraId="32423111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</w:p>
        </w:tc>
      </w:tr>
      <w:tr w:rsidR="004F6CC5" w:rsidRPr="005B3ED2" w14:paraId="6D1CB3FE" w14:textId="77777777" w:rsidTr="008343BB">
        <w:tc>
          <w:tcPr>
            <w:tcW w:w="483" w:type="dxa"/>
          </w:tcPr>
          <w:p w14:paraId="1C424E61" w14:textId="3042EDCF" w:rsidR="004F6CC5" w:rsidRPr="005B3ED2" w:rsidRDefault="008343BB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7813" w:type="dxa"/>
          </w:tcPr>
          <w:p w14:paraId="36C58DD8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 xml:space="preserve">As part of the duties ensuring that energy consumption is minimised, e.g. water and electricity and that recycling opportunities for waste are maximised. </w:t>
            </w:r>
          </w:p>
          <w:p w14:paraId="53DF708F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Attending training courses on environmental awareness as and when required.</w:t>
            </w:r>
          </w:p>
          <w:p w14:paraId="3DEDF6AA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4F6CC5" w:rsidRPr="005B3ED2" w14:paraId="06A85651" w14:textId="77777777" w:rsidTr="008343BB">
        <w:tc>
          <w:tcPr>
            <w:tcW w:w="483" w:type="dxa"/>
          </w:tcPr>
          <w:p w14:paraId="17726526" w14:textId="6E12EA95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  <w:r w:rsidR="008D5FFB">
              <w:rPr>
                <w:rFonts w:ascii="Arial" w:eastAsia="Times New Roman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7813" w:type="dxa"/>
          </w:tcPr>
          <w:p w14:paraId="1A9F1708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Undertake health and safety training to include lifting and carrying as required.</w:t>
            </w:r>
          </w:p>
          <w:p w14:paraId="64435888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4F6CC5" w:rsidRPr="005B3ED2" w14:paraId="49AE4DD3" w14:textId="77777777" w:rsidTr="008343BB">
        <w:tc>
          <w:tcPr>
            <w:tcW w:w="483" w:type="dxa"/>
            <w:tcBorders>
              <w:bottom w:val="single" w:sz="4" w:space="0" w:color="auto"/>
            </w:tcBorders>
          </w:tcPr>
          <w:p w14:paraId="03040D0A" w14:textId="2B487790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  <w:r w:rsidR="008D5FFB"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7813" w:type="dxa"/>
            <w:tcBorders>
              <w:bottom w:val="single" w:sz="4" w:space="0" w:color="auto"/>
            </w:tcBorders>
          </w:tcPr>
          <w:p w14:paraId="4D74E12B" w14:textId="77777777" w:rsidR="004F6CC5" w:rsidRPr="005B3ED2" w:rsidRDefault="004F6CC5" w:rsidP="00E6117C">
            <w:pPr>
              <w:spacing w:after="0" w:line="240" w:lineRule="auto"/>
              <w:ind w:right="-35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Attend job related training courses and staff team meetings</w:t>
            </w:r>
          </w:p>
          <w:p w14:paraId="17EF12BB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</w:p>
        </w:tc>
      </w:tr>
      <w:tr w:rsidR="004F6CC5" w:rsidRPr="005B3ED2" w14:paraId="77AD86B5" w14:textId="77777777" w:rsidTr="008343BB">
        <w:tc>
          <w:tcPr>
            <w:tcW w:w="483" w:type="dxa"/>
            <w:tcBorders>
              <w:right w:val="nil"/>
            </w:tcBorders>
          </w:tcPr>
          <w:p w14:paraId="3EEC72D7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7813" w:type="dxa"/>
            <w:tcBorders>
              <w:left w:val="nil"/>
            </w:tcBorders>
          </w:tcPr>
          <w:p w14:paraId="0FFE7E1F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i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i/>
                <w:sz w:val="23"/>
                <w:szCs w:val="23"/>
              </w:rPr>
              <w:t xml:space="preserve">You will from time to time be required to undertake other duties of a similar nature as reasonably required by your line manager. </w:t>
            </w:r>
          </w:p>
          <w:p w14:paraId="313920D6" w14:textId="77777777" w:rsidR="004F6CC5" w:rsidRPr="005B3ED2" w:rsidRDefault="004F6CC5" w:rsidP="00E6117C">
            <w:pPr>
              <w:spacing w:after="0" w:line="240" w:lineRule="auto"/>
              <w:ind w:right="-35"/>
              <w:rPr>
                <w:rFonts w:ascii="Arial" w:eastAsia="Times New Roman" w:hAnsi="Arial" w:cs="Arial"/>
                <w:i/>
                <w:sz w:val="23"/>
                <w:szCs w:val="23"/>
              </w:rPr>
            </w:pPr>
          </w:p>
        </w:tc>
      </w:tr>
    </w:tbl>
    <w:p w14:paraId="5715CD35" w14:textId="77777777" w:rsidR="004F6CC5" w:rsidRPr="005B3ED2" w:rsidRDefault="004F6CC5" w:rsidP="004F6CC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A6E430A" w14:textId="77777777" w:rsidR="004F6CC5" w:rsidRPr="005B3ED2" w:rsidRDefault="004F6CC5" w:rsidP="004F6CC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30EE033" w14:textId="77777777" w:rsidR="004F6CC5" w:rsidRPr="005B3ED2" w:rsidRDefault="004F6CC5" w:rsidP="004F6CC5">
      <w:pPr>
        <w:spacing w:after="0" w:line="240" w:lineRule="auto"/>
        <w:rPr>
          <w:rFonts w:ascii="Arial" w:eastAsia="Times New Roman" w:hAnsi="Arial" w:cs="Arial"/>
          <w:sz w:val="24"/>
          <w:szCs w:val="24"/>
        </w:rPr>
        <w:sectPr w:rsidR="004F6CC5" w:rsidRPr="005B3ED2" w:rsidSect="00E6117C">
          <w:footerReference w:type="default" r:id="rId8"/>
          <w:pgSz w:w="11906" w:h="16838"/>
          <w:pgMar w:top="1224" w:right="1800" w:bottom="1008" w:left="1800" w:header="706" w:footer="706" w:gutter="0"/>
          <w:cols w:space="708"/>
          <w:docGrid w:linePitch="360"/>
        </w:sectPr>
      </w:pPr>
    </w:p>
    <w:p w14:paraId="1CBBF140" w14:textId="77777777" w:rsidR="004F6CC5" w:rsidRPr="005B3ED2" w:rsidRDefault="004F6CC5" w:rsidP="004F6CC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5B3ED2">
        <w:rPr>
          <w:rFonts w:ascii="Arial" w:eastAsia="Times New Roman" w:hAnsi="Arial" w:cs="Arial"/>
          <w:b/>
          <w:noProof/>
          <w:sz w:val="24"/>
          <w:szCs w:val="24"/>
          <w:lang w:eastAsia="en-GB"/>
        </w:rPr>
        <w:lastRenderedPageBreak/>
        <w:drawing>
          <wp:inline distT="0" distB="0" distL="0" distR="0" wp14:anchorId="0BB15C4E" wp14:editId="2E2EC9D2">
            <wp:extent cx="1428750" cy="571500"/>
            <wp:effectExtent l="0" t="0" r="0" b="0"/>
            <wp:docPr id="44" name="Picture 44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2ED4D" w14:textId="77777777" w:rsidR="004F6CC5" w:rsidRPr="005B3ED2" w:rsidRDefault="004F6CC5" w:rsidP="004F6CC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5B3ED2">
        <w:rPr>
          <w:rFonts w:ascii="Arial" w:eastAsia="Times New Roman" w:hAnsi="Arial" w:cs="Arial"/>
          <w:b/>
          <w:sz w:val="24"/>
          <w:szCs w:val="24"/>
        </w:rPr>
        <w:t>Mail Services Assistant</w:t>
      </w:r>
      <w:r w:rsidRPr="005B3ED2">
        <w:rPr>
          <w:rFonts w:ascii="Arial" w:eastAsia="Times New Roman" w:hAnsi="Arial" w:cs="Arial"/>
          <w:b/>
          <w:bCs/>
          <w:sz w:val="24"/>
          <w:szCs w:val="24"/>
        </w:rPr>
        <w:t xml:space="preserve"> - Person Specification</w:t>
      </w:r>
    </w:p>
    <w:p w14:paraId="63F6A6FF" w14:textId="77777777" w:rsidR="004F6CC5" w:rsidRPr="005B3ED2" w:rsidRDefault="004F6CC5" w:rsidP="004F6CC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tbl>
      <w:tblPr>
        <w:tblW w:w="93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8"/>
        <w:gridCol w:w="2537"/>
        <w:gridCol w:w="2537"/>
      </w:tblGrid>
      <w:tr w:rsidR="004F6CC5" w:rsidRPr="005B3ED2" w14:paraId="57BD2022" w14:textId="77777777" w:rsidTr="00E6117C">
        <w:tc>
          <w:tcPr>
            <w:tcW w:w="4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16094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t>Criteria</w:t>
            </w:r>
          </w:p>
          <w:p w14:paraId="0092BC60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1619B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2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A29AA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t>Desirable</w:t>
            </w:r>
          </w:p>
        </w:tc>
      </w:tr>
      <w:tr w:rsidR="004F6CC5" w:rsidRPr="005B3ED2" w14:paraId="46081977" w14:textId="77777777" w:rsidTr="00E6117C">
        <w:tc>
          <w:tcPr>
            <w:tcW w:w="42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6917B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t>Qualifications</w:t>
            </w:r>
          </w:p>
          <w:p w14:paraId="7E87E4A9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C2473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F2FC2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F6CC5" w:rsidRPr="005B3ED2" w14:paraId="387AF29B" w14:textId="77777777" w:rsidTr="00E6117C">
        <w:tc>
          <w:tcPr>
            <w:tcW w:w="424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5CAF7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Good standard of general education.</w:t>
            </w:r>
          </w:p>
        </w:tc>
        <w:tc>
          <w:tcPr>
            <w:tcW w:w="253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82C51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253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8D6F3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F6CC5" w:rsidRPr="005B3ED2" w14:paraId="204E247D" w14:textId="77777777" w:rsidTr="00E6117C">
        <w:tc>
          <w:tcPr>
            <w:tcW w:w="424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A0557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  <w:p w14:paraId="7E6BBD0F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Valid driving licence which must be compliant with the University’s insurance conditions.</w:t>
            </w:r>
          </w:p>
        </w:tc>
        <w:tc>
          <w:tcPr>
            <w:tcW w:w="253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0DC38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14CF5E3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sz w:val="24"/>
                <w:szCs w:val="24"/>
              </w:rPr>
              <w:sym w:font="Wingdings" w:char="F0FC"/>
            </w:r>
          </w:p>
          <w:p w14:paraId="0081B905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3A719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F6CC5" w:rsidRPr="005B3ED2" w14:paraId="029F195C" w14:textId="77777777" w:rsidTr="00E6117C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A95AA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C7BB8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2F71E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F6CC5" w:rsidRPr="005B3ED2" w14:paraId="78FC9D64" w14:textId="77777777" w:rsidTr="00E6117C">
        <w:tc>
          <w:tcPr>
            <w:tcW w:w="42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CA1A2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t>Experience/Knowledge</w:t>
            </w:r>
          </w:p>
          <w:p w14:paraId="0FF19B13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6DC81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607F8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F6CC5" w:rsidRPr="005B3ED2" w14:paraId="45FA8D6A" w14:textId="77777777" w:rsidTr="00E6117C">
        <w:tc>
          <w:tcPr>
            <w:tcW w:w="424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EFF8A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Experience in a role within a customer focused company.</w:t>
            </w:r>
          </w:p>
          <w:p w14:paraId="3C0E0E80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53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F1547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FF0ED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sz w:val="24"/>
                <w:szCs w:val="24"/>
              </w:rPr>
              <w:sym w:font="Wingdings" w:char="F0FC"/>
            </w:r>
          </w:p>
        </w:tc>
      </w:tr>
      <w:tr w:rsidR="004F6CC5" w:rsidRPr="005B3ED2" w14:paraId="07C40E22" w14:textId="77777777" w:rsidTr="00E6117C">
        <w:tc>
          <w:tcPr>
            <w:tcW w:w="424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FF9C5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Understanding of basic Health and Safety requirements commensurate to the post.</w:t>
            </w:r>
          </w:p>
          <w:p w14:paraId="57EDC15F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53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04C4D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253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C0A4E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F6CC5" w:rsidRPr="005B3ED2" w14:paraId="29D1192F" w14:textId="77777777" w:rsidTr="00E6117C">
        <w:tc>
          <w:tcPr>
            <w:tcW w:w="424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F970C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53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29F2C" w14:textId="306A6C08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11F78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F6CC5" w:rsidRPr="005B3ED2" w14:paraId="4051B4E8" w14:textId="77777777" w:rsidTr="00E6117C">
        <w:tc>
          <w:tcPr>
            <w:tcW w:w="424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FEAB4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bCs/>
                <w:sz w:val="23"/>
                <w:szCs w:val="23"/>
              </w:rPr>
              <w:t>Previously worked in a physically demanding position and able to demonstrate a reasonable level of fitness.</w:t>
            </w:r>
          </w:p>
          <w:p w14:paraId="3E9BD1EF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Cs/>
                <w:sz w:val="23"/>
                <w:szCs w:val="23"/>
              </w:rPr>
            </w:pPr>
          </w:p>
        </w:tc>
        <w:tc>
          <w:tcPr>
            <w:tcW w:w="253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18FCB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65402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sz w:val="24"/>
                <w:szCs w:val="24"/>
              </w:rPr>
              <w:sym w:font="Wingdings" w:char="F0FC"/>
            </w:r>
          </w:p>
        </w:tc>
      </w:tr>
      <w:tr w:rsidR="004F6CC5" w:rsidRPr="005B3ED2" w14:paraId="43F4FF00" w14:textId="77777777" w:rsidTr="00E6117C">
        <w:tc>
          <w:tcPr>
            <w:tcW w:w="424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5FC81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I.T. to include Windows and have basic level of computer literacy.</w:t>
            </w:r>
          </w:p>
        </w:tc>
        <w:tc>
          <w:tcPr>
            <w:tcW w:w="253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49AA2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253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D146B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F6CC5" w:rsidRPr="005B3ED2" w14:paraId="46CE41B7" w14:textId="77777777" w:rsidTr="00E6117C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76A55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715B8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921B0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F6CC5" w:rsidRPr="005B3ED2" w14:paraId="55596177" w14:textId="77777777" w:rsidTr="00E6117C">
        <w:tc>
          <w:tcPr>
            <w:tcW w:w="42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BEF15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t>Skills</w:t>
            </w:r>
          </w:p>
          <w:p w14:paraId="51CFDE28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A832B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6CBE9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F6CC5" w:rsidRPr="005B3ED2" w14:paraId="12B71748" w14:textId="77777777" w:rsidTr="00E6117C">
        <w:tc>
          <w:tcPr>
            <w:tcW w:w="424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CF86E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Excellent verbal and written communication skills.</w:t>
            </w:r>
          </w:p>
          <w:p w14:paraId="63D38ADF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53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370F7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253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19968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F6CC5" w:rsidRPr="005B3ED2" w14:paraId="06BBF3C8" w14:textId="77777777" w:rsidTr="00E6117C">
        <w:tc>
          <w:tcPr>
            <w:tcW w:w="424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4D93C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Excellent organisational skills.</w:t>
            </w:r>
          </w:p>
          <w:p w14:paraId="760E8F7C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53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38D32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253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C8876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F6CC5" w:rsidRPr="005B3ED2" w14:paraId="3684E357" w14:textId="77777777" w:rsidTr="00E6117C">
        <w:tc>
          <w:tcPr>
            <w:tcW w:w="424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3FC1F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Customer care.</w:t>
            </w:r>
          </w:p>
        </w:tc>
        <w:tc>
          <w:tcPr>
            <w:tcW w:w="253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C2182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E2F9A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sz w:val="24"/>
                <w:szCs w:val="24"/>
              </w:rPr>
              <w:sym w:font="Wingdings" w:char="F0FC"/>
            </w:r>
          </w:p>
        </w:tc>
      </w:tr>
      <w:tr w:rsidR="004F6CC5" w:rsidRPr="005B3ED2" w14:paraId="4EF031C8" w14:textId="77777777" w:rsidTr="00E6117C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24385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500AA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727D7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F6CC5" w:rsidRPr="005B3ED2" w14:paraId="197D27FD" w14:textId="77777777" w:rsidTr="00E6117C">
        <w:tc>
          <w:tcPr>
            <w:tcW w:w="42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294DA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t>Attributes</w:t>
            </w:r>
          </w:p>
          <w:p w14:paraId="31056F2D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6CE1E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E144A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F6CC5" w:rsidRPr="005B3ED2" w14:paraId="1219A793" w14:textId="77777777" w:rsidTr="00E6117C">
        <w:tc>
          <w:tcPr>
            <w:tcW w:w="42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3C4DD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Desire to deliver and achieve high standards of service.</w:t>
            </w:r>
          </w:p>
          <w:p w14:paraId="015435B8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D88D2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6A3E0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F6CC5" w:rsidRPr="005B3ED2" w14:paraId="0892D493" w14:textId="77777777" w:rsidTr="00E6117C">
        <w:tc>
          <w:tcPr>
            <w:tcW w:w="42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E7067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The ability to work within a team.</w:t>
            </w:r>
          </w:p>
          <w:p w14:paraId="5F6B183D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DC549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6554B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03F1B2F8" w14:textId="77777777" w:rsidR="004F6CC5" w:rsidRPr="005B3ED2" w:rsidRDefault="004F6CC5" w:rsidP="004F6CC5">
      <w:r w:rsidRPr="005B3ED2">
        <w:br w:type="page"/>
      </w:r>
    </w:p>
    <w:tbl>
      <w:tblPr>
        <w:tblW w:w="93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8"/>
        <w:gridCol w:w="2537"/>
        <w:gridCol w:w="2537"/>
      </w:tblGrid>
      <w:tr w:rsidR="004F6CC5" w:rsidRPr="005B3ED2" w14:paraId="72C1592E" w14:textId="77777777" w:rsidTr="00E6117C">
        <w:tc>
          <w:tcPr>
            <w:tcW w:w="424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B83F8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lastRenderedPageBreak/>
              <w:t>Positive and enthusiastic.</w:t>
            </w:r>
          </w:p>
          <w:p w14:paraId="39B2C3EB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2EDC2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7E7B8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F6CC5" w:rsidRPr="005B3ED2" w14:paraId="3B8CEA71" w14:textId="77777777" w:rsidTr="00E6117C">
        <w:tc>
          <w:tcPr>
            <w:tcW w:w="4248" w:type="dxa"/>
            <w:tcBorders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723A8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br w:type="page"/>
            </w: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The ability to work flexibly to cover peaks of business.</w:t>
            </w:r>
          </w:p>
          <w:p w14:paraId="216FDE3E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537" w:type="dxa"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DADE3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2537" w:type="dxa"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4D49A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F6CC5" w:rsidRPr="006D772D" w14:paraId="5FBB20A2" w14:textId="77777777" w:rsidTr="00E6117C">
        <w:tc>
          <w:tcPr>
            <w:tcW w:w="42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ACA5E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The ability to stay calm and good humoured under pressure.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23F68" w14:textId="77777777" w:rsidR="004F6CC5" w:rsidRPr="006D772D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748A8" w14:textId="77777777" w:rsidR="004F6CC5" w:rsidRPr="006D772D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F6CC5" w:rsidRPr="006D772D" w14:paraId="600173A5" w14:textId="77777777" w:rsidTr="00E6117C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FCB42" w14:textId="77777777" w:rsidR="004F6CC5" w:rsidRPr="006D772D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565BD" w14:textId="77777777" w:rsidR="004F6CC5" w:rsidRPr="006D772D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CD76F" w14:textId="77777777" w:rsidR="004F6CC5" w:rsidRPr="006D772D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32BE753B" w14:textId="77777777" w:rsidR="004F6CC5" w:rsidRPr="006D772D" w:rsidRDefault="004F6CC5" w:rsidP="004F6CC5"/>
    <w:p w14:paraId="4FA42EAD" w14:textId="77777777" w:rsidR="004F6CC5" w:rsidRPr="006D772D" w:rsidRDefault="004F6CC5" w:rsidP="004F6CC5">
      <w:pPr>
        <w:spacing w:line="240" w:lineRule="auto"/>
        <w:ind w:left="360" w:right="-514" w:hanging="360"/>
        <w:rPr>
          <w:rFonts w:ascii="Arial" w:hAnsi="Arial" w:cs="Arial"/>
          <w:b/>
          <w:sz w:val="24"/>
          <w:szCs w:val="24"/>
        </w:rPr>
      </w:pPr>
    </w:p>
    <w:p w14:paraId="689F7F4F" w14:textId="77777777" w:rsidR="004F6CC5" w:rsidRPr="006D772D" w:rsidRDefault="004F6CC5" w:rsidP="004F6CC5">
      <w:pPr>
        <w:rPr>
          <w:rFonts w:ascii="Arial" w:hAnsi="Arial" w:cs="Arial"/>
          <w:b/>
          <w:sz w:val="24"/>
          <w:szCs w:val="24"/>
        </w:rPr>
      </w:pPr>
      <w:r w:rsidRPr="006D772D">
        <w:rPr>
          <w:rFonts w:ascii="Arial" w:hAnsi="Arial" w:cs="Arial"/>
          <w:b/>
          <w:sz w:val="24"/>
          <w:szCs w:val="24"/>
        </w:rPr>
        <w:br w:type="page"/>
      </w:r>
    </w:p>
    <w:p w14:paraId="49E3D915" w14:textId="77777777" w:rsidR="00492B60" w:rsidRPr="004F6CC5" w:rsidRDefault="00492B60" w:rsidP="004F6CC5"/>
    <w:sectPr w:rsidR="00492B60" w:rsidRPr="004F6CC5" w:rsidSect="00AC1BAE">
      <w:footerReference w:type="default" r:id="rId9"/>
      <w:pgSz w:w="11906" w:h="16838"/>
      <w:pgMar w:top="1440" w:right="1440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A300D" w14:textId="77777777" w:rsidR="00207648" w:rsidRDefault="00207648">
      <w:pPr>
        <w:spacing w:after="0" w:line="240" w:lineRule="auto"/>
      </w:pPr>
      <w:r>
        <w:separator/>
      </w:r>
    </w:p>
  </w:endnote>
  <w:endnote w:type="continuationSeparator" w:id="0">
    <w:p w14:paraId="59081F6F" w14:textId="77777777" w:rsidR="00207648" w:rsidRDefault="00207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7F515F" w14:textId="77777777" w:rsidR="00207648" w:rsidRPr="00CA4D1C" w:rsidRDefault="00207648" w:rsidP="00E6117C">
    <w:pPr>
      <w:pStyle w:val="Footer"/>
      <w:rPr>
        <w:rFonts w:ascii="Arial" w:hAnsi="Arial" w:cs="Arial"/>
      </w:rPr>
    </w:pPr>
    <w:r w:rsidRPr="00CA4D1C">
      <w:rPr>
        <w:rFonts w:ascii="Arial" w:hAnsi="Arial" w:cs="Arial"/>
      </w:rPr>
      <w:tab/>
      <w:t xml:space="preserve">Page </w:t>
    </w:r>
    <w:r w:rsidRPr="00CA4D1C">
      <w:rPr>
        <w:rFonts w:ascii="Arial" w:hAnsi="Arial" w:cs="Arial"/>
      </w:rPr>
      <w:fldChar w:fldCharType="begin"/>
    </w:r>
    <w:r w:rsidRPr="00CA4D1C">
      <w:rPr>
        <w:rFonts w:ascii="Arial" w:hAnsi="Arial" w:cs="Arial"/>
      </w:rPr>
      <w:instrText xml:space="preserve"> PAGE </w:instrText>
    </w:r>
    <w:r w:rsidRPr="00CA4D1C">
      <w:rPr>
        <w:rFonts w:ascii="Arial" w:hAnsi="Arial" w:cs="Arial"/>
      </w:rPr>
      <w:fldChar w:fldCharType="separate"/>
    </w:r>
    <w:r w:rsidR="00BC4342">
      <w:rPr>
        <w:rFonts w:ascii="Arial" w:hAnsi="Arial" w:cs="Arial"/>
        <w:noProof/>
      </w:rPr>
      <w:t>1</w:t>
    </w:r>
    <w:r w:rsidRPr="00CA4D1C">
      <w:rPr>
        <w:rFonts w:ascii="Arial" w:hAnsi="Arial" w:cs="Arial"/>
      </w:rPr>
      <w:fldChar w:fldCharType="end"/>
    </w:r>
    <w:r>
      <w:rPr>
        <w:rFonts w:ascii="Arial" w:hAnsi="Arial" w:cs="Arial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CA906B" w14:textId="77777777" w:rsidR="00207648" w:rsidRPr="00CA4D1C" w:rsidRDefault="00207648" w:rsidP="00E6117C">
    <w:pPr>
      <w:pStyle w:val="Footer"/>
      <w:rPr>
        <w:rFonts w:ascii="Arial" w:hAnsi="Arial" w:cs="Arial"/>
      </w:rPr>
    </w:pPr>
    <w:r w:rsidRPr="00CA4D1C">
      <w:rPr>
        <w:rFonts w:ascii="Arial" w:hAnsi="Arial" w:cs="Arial"/>
      </w:rPr>
      <w:tab/>
      <w:t xml:space="preserve">Page </w:t>
    </w:r>
    <w:r w:rsidRPr="00CA4D1C">
      <w:rPr>
        <w:rFonts w:ascii="Arial" w:hAnsi="Arial" w:cs="Arial"/>
      </w:rPr>
      <w:fldChar w:fldCharType="begin"/>
    </w:r>
    <w:r w:rsidRPr="00CA4D1C">
      <w:rPr>
        <w:rFonts w:ascii="Arial" w:hAnsi="Arial" w:cs="Arial"/>
      </w:rPr>
      <w:instrText xml:space="preserve"> PAGE </w:instrText>
    </w:r>
    <w:r w:rsidRPr="00CA4D1C">
      <w:rPr>
        <w:rFonts w:ascii="Arial" w:hAnsi="Arial" w:cs="Arial"/>
      </w:rPr>
      <w:fldChar w:fldCharType="separate"/>
    </w:r>
    <w:r w:rsidR="003A6244">
      <w:rPr>
        <w:rFonts w:ascii="Arial" w:hAnsi="Arial" w:cs="Arial"/>
        <w:noProof/>
      </w:rPr>
      <w:t>6</w:t>
    </w:r>
    <w:r w:rsidRPr="00CA4D1C">
      <w:rPr>
        <w:rFonts w:ascii="Arial" w:hAnsi="Arial" w:cs="Arial"/>
      </w:rPr>
      <w:fldChar w:fldCharType="end"/>
    </w:r>
    <w:r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013A94" w14:textId="77777777" w:rsidR="00207648" w:rsidRDefault="00207648">
      <w:pPr>
        <w:spacing w:after="0" w:line="240" w:lineRule="auto"/>
      </w:pPr>
      <w:r>
        <w:separator/>
      </w:r>
    </w:p>
  </w:footnote>
  <w:footnote w:type="continuationSeparator" w:id="0">
    <w:p w14:paraId="5008BA71" w14:textId="77777777" w:rsidR="00207648" w:rsidRDefault="002076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91E"/>
    <w:rsid w:val="000A7298"/>
    <w:rsid w:val="001B291E"/>
    <w:rsid w:val="00207648"/>
    <w:rsid w:val="00230075"/>
    <w:rsid w:val="00241948"/>
    <w:rsid w:val="003A360C"/>
    <w:rsid w:val="003A6244"/>
    <w:rsid w:val="00492B60"/>
    <w:rsid w:val="004F6CC5"/>
    <w:rsid w:val="005B3ED2"/>
    <w:rsid w:val="006A6C61"/>
    <w:rsid w:val="008343BB"/>
    <w:rsid w:val="008A40B9"/>
    <w:rsid w:val="008D0BCA"/>
    <w:rsid w:val="008D5FFB"/>
    <w:rsid w:val="009706BC"/>
    <w:rsid w:val="00AC1BAE"/>
    <w:rsid w:val="00BB1A7D"/>
    <w:rsid w:val="00BC4342"/>
    <w:rsid w:val="00DA204A"/>
    <w:rsid w:val="00E6117C"/>
    <w:rsid w:val="00EC6495"/>
    <w:rsid w:val="00F666C7"/>
    <w:rsid w:val="00F96E43"/>
    <w:rsid w:val="00FC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0BDE9"/>
  <w15:docId w15:val="{8285A658-6626-49ED-B121-1F39F4E2F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91E"/>
    <w:rPr>
      <w:rFonts w:asciiTheme="minorHAnsi" w:hAnsiTheme="minorHAnsi"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3E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B29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91E"/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ED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B3E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CA28A-EBCE-4AB8-AE93-E50369A12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Abbott</dc:creator>
  <cp:lastModifiedBy>Jason Carpenter</cp:lastModifiedBy>
  <cp:revision>2</cp:revision>
  <cp:lastPrinted>2015-03-03T14:44:00Z</cp:lastPrinted>
  <dcterms:created xsi:type="dcterms:W3CDTF">2021-08-10T13:05:00Z</dcterms:created>
  <dcterms:modified xsi:type="dcterms:W3CDTF">2021-08-10T13:05:00Z</dcterms:modified>
</cp:coreProperties>
</file>